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仿宋"/>
          <w:color w:val="000000"/>
          <w:kern w:val="0"/>
          <w:sz w:val="32"/>
          <w:szCs w:val="32"/>
        </w:rPr>
      </w:pPr>
      <w:r>
        <w:rPr>
          <w:rFonts w:ascii="黑体" w:hAnsi="黑体" w:eastAsia="黑体" w:cs="仿宋"/>
          <w:color w:val="000000"/>
          <w:kern w:val="0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/>
          <w:sz w:val="36"/>
          <w:szCs w:val="36"/>
        </w:rPr>
        <w:t>教育部直属</w:t>
      </w:r>
      <w:r>
        <w:rPr>
          <w:rFonts w:ascii="Times New Roman" w:hAnsi="Times New Roman" w:eastAsia="方正小标宋简体"/>
          <w:sz w:val="36"/>
          <w:szCs w:val="36"/>
        </w:rPr>
        <w:t>高校银龄教师</w:t>
      </w:r>
      <w:r>
        <w:rPr>
          <w:rFonts w:hint="eastAsia" w:ascii="Times New Roman" w:hAnsi="Times New Roman" w:eastAsia="方正小标宋简体"/>
          <w:sz w:val="36"/>
          <w:szCs w:val="36"/>
        </w:rPr>
        <w:t>对口支援河池学院</w:t>
      </w:r>
    </w:p>
    <w:p>
      <w:pPr>
        <w:spacing w:line="5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意向登记表</w:t>
      </w:r>
    </w:p>
    <w:bookmarkEnd w:id="0"/>
    <w:tbl>
      <w:tblPr>
        <w:tblStyle w:val="3"/>
        <w:tblpPr w:leftFromText="180" w:rightFromText="180" w:vertAnchor="text" w:horzAnchor="page" w:tblpX="1497" w:tblpY="503"/>
        <w:tblOverlap w:val="never"/>
        <w:tblW w:w="931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062"/>
        <w:gridCol w:w="520"/>
        <w:gridCol w:w="775"/>
        <w:gridCol w:w="803"/>
        <w:gridCol w:w="546"/>
        <w:gridCol w:w="1034"/>
        <w:gridCol w:w="192"/>
        <w:gridCol w:w="1389"/>
        <w:gridCol w:w="45"/>
        <w:gridCol w:w="17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姓名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性别</w:t>
            </w: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出生年月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民族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籍贯</w:t>
            </w: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政治面貌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身份证号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职称</w:t>
            </w:r>
          </w:p>
        </w:tc>
        <w:tc>
          <w:tcPr>
            <w:tcW w:w="26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最高学历/学位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原工作学校和学院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曾任行政职务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退休时间</w:t>
            </w: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现居城市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联系电话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电子邮箱</w:t>
            </w:r>
          </w:p>
        </w:tc>
        <w:tc>
          <w:tcPr>
            <w:tcW w:w="440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通讯地址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工作简历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曾讲授课程及使用教材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报名对口支援课程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对口支援意向时间</w:t>
            </w:r>
          </w:p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（如：1学年、1学期等）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还可承担哪些工作</w:t>
            </w:r>
            <w:r>
              <w:rPr>
                <w:rFonts w:hint="eastAsia" w:ascii="华文中宋" w:hAnsi="华文中宋" w:eastAsia="华文中宋" w:cs="华文中宋"/>
                <w:szCs w:val="21"/>
              </w:rPr>
              <w:t>（如：课题研究、教学指导、团队建设等）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个人健康状况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是否有家属随教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家属姓名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（如有）</w:t>
            </w:r>
          </w:p>
        </w:tc>
        <w:tc>
          <w:tcPr>
            <w:tcW w:w="15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年龄</w:t>
            </w: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民族</w:t>
            </w:r>
          </w:p>
        </w:tc>
        <w:tc>
          <w:tcPr>
            <w:tcW w:w="17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家属原工作单位及主要从事工作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备注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008EB"/>
    <w:rsid w:val="3B70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2021-08-24T03:46:00Z</dcterms:created>
  <dc:creator>流氓兔</dc:creator>
  <cp:lastModifiedBy>流氓兔</cp:lastModifiedBy>
  <dcterms:modified xsi:type="dcterms:W3CDTF">2021-08-24T03:46:38Z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45A261683C7643D987A4C632CF497343</vt:lpwstr>
  </property>
</Properties>
</file>